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6CFD" w14:textId="27918E1C" w:rsidR="00AF7C9E" w:rsidRPr="00AF7C9E" w:rsidRDefault="00AF7C9E" w:rsidP="00CA6007">
      <w:pPr>
        <w:pStyle w:val="Title"/>
        <w:spacing w:before="0"/>
        <w:jc w:val="center"/>
        <w:rPr>
          <w:rFonts w:ascii="Optima" w:hAnsi="Optima" w:cs="Gotu"/>
          <w:b/>
          <w:bCs/>
          <w:spacing w:val="0"/>
          <w:sz w:val="36"/>
          <w:szCs w:val="36"/>
        </w:rPr>
      </w:pPr>
      <w:r w:rsidRPr="00AF7C9E">
        <w:rPr>
          <w:rFonts w:ascii="Optima" w:hAnsi="Optima" w:cs="Gotu"/>
          <w:b/>
          <w:bCs/>
          <w:spacing w:val="0"/>
          <w:sz w:val="36"/>
          <w:szCs w:val="36"/>
        </w:rPr>
        <w:t>Janica Vogler</w:t>
      </w:r>
    </w:p>
    <w:p w14:paraId="2E5700A6" w14:textId="77777777" w:rsidR="00AF7C9E" w:rsidRPr="00AF7C9E" w:rsidRDefault="00AF7C9E" w:rsidP="00AF7C9E">
      <w:pPr>
        <w:spacing w:after="100"/>
        <w:jc w:val="center"/>
        <w:rPr>
          <w:rFonts w:ascii="Optima" w:hAnsi="Optima" w:cstheme="majorHAnsi"/>
        </w:rPr>
      </w:pPr>
      <w:r w:rsidRPr="00AF7C9E">
        <w:rPr>
          <w:rFonts w:ascii="Optima" w:hAnsi="Optima" w:cstheme="majorHAnsi"/>
          <w:b/>
          <w:bCs/>
        </w:rPr>
        <w:t>Address</w:t>
      </w:r>
      <w:r w:rsidRPr="00AF7C9E">
        <w:rPr>
          <w:rFonts w:ascii="Optima" w:hAnsi="Optima" w:cstheme="majorHAnsi"/>
        </w:rPr>
        <w:t>:</w:t>
      </w:r>
      <w:r w:rsidRPr="00AF7C9E">
        <w:rPr>
          <w:rFonts w:ascii="Optima" w:hAnsi="Optima"/>
        </w:rPr>
        <w:t xml:space="preserve"> Kildeer, IL, United States</w:t>
      </w:r>
      <w:r w:rsidRPr="00AF7C9E">
        <w:rPr>
          <w:rFonts w:ascii="Optima" w:hAnsi="Optima" w:cstheme="majorHAnsi"/>
        </w:rPr>
        <w:sym w:font="Webdings" w:char="F07C"/>
      </w:r>
      <w:r w:rsidRPr="00AF7C9E">
        <w:rPr>
          <w:rFonts w:ascii="Optima" w:hAnsi="Optima" w:cstheme="majorHAnsi"/>
          <w:b/>
          <w:bCs/>
        </w:rPr>
        <w:t>Phone:</w:t>
      </w:r>
      <w:r w:rsidRPr="00AF7C9E">
        <w:rPr>
          <w:rFonts w:ascii="Optima" w:hAnsi="Optima" w:cstheme="majorHAnsi"/>
        </w:rPr>
        <w:t xml:space="preserve"> </w:t>
      </w:r>
      <w:bookmarkStart w:id="0" w:name="_Hlk187518848"/>
      <w:r w:rsidRPr="00AF7C9E">
        <w:rPr>
          <w:rFonts w:ascii="Optima" w:hAnsi="Optima"/>
        </w:rPr>
        <w:t>(847) 772-</w:t>
      </w:r>
      <w:proofErr w:type="gramStart"/>
      <w:r w:rsidRPr="00AF7C9E">
        <w:rPr>
          <w:rFonts w:ascii="Optima" w:hAnsi="Optima"/>
        </w:rPr>
        <w:t xml:space="preserve">9149 </w:t>
      </w:r>
      <w:bookmarkEnd w:id="0"/>
      <w:r w:rsidRPr="00AF7C9E">
        <w:rPr>
          <w:rFonts w:ascii="Optima" w:hAnsi="Optima" w:cstheme="majorHAnsi"/>
        </w:rPr>
        <w:t xml:space="preserve"> |</w:t>
      </w:r>
      <w:proofErr w:type="gramEnd"/>
      <w:r w:rsidRPr="00AF7C9E">
        <w:rPr>
          <w:rFonts w:ascii="Optima" w:hAnsi="Optima" w:cstheme="majorHAnsi"/>
          <w:b/>
          <w:bCs/>
        </w:rPr>
        <w:t xml:space="preserve">  </w:t>
      </w:r>
      <w:r w:rsidRPr="00AF7C9E">
        <w:rPr>
          <w:rFonts w:ascii="Optima" w:hAnsi="Optima" w:cs="Segoe UI Emoji"/>
          <w:b/>
          <w:bCs/>
        </w:rPr>
        <w:t>Email:</w:t>
      </w:r>
      <w:r w:rsidRPr="00AF7C9E">
        <w:rPr>
          <w:rFonts w:ascii="Optima" w:hAnsi="Optima" w:cstheme="majorHAnsi"/>
        </w:rPr>
        <w:t xml:space="preserve"> </w:t>
      </w:r>
      <w:hyperlink r:id="rId5" w:history="1">
        <w:r w:rsidRPr="00AF7C9E">
          <w:rPr>
            <w:rStyle w:val="Hyperlink"/>
            <w:rFonts w:ascii="Optima" w:hAnsi="Optima" w:cstheme="majorHAnsi"/>
          </w:rPr>
          <w:t>janicahv@gmail.com</w:t>
        </w:r>
      </w:hyperlink>
    </w:p>
    <w:p w14:paraId="5AC0B8DE" w14:textId="77777777" w:rsidR="00AF7C9E" w:rsidRPr="00AF7C9E" w:rsidRDefault="00AF7C9E" w:rsidP="00CA6007">
      <w:pPr>
        <w:spacing w:before="0"/>
        <w:jc w:val="center"/>
        <w:rPr>
          <w:rFonts w:ascii="Optima" w:hAnsi="Optima"/>
        </w:rPr>
      </w:pPr>
      <w:r w:rsidRPr="00AF7C9E">
        <w:rPr>
          <w:rFonts w:ascii="Optima" w:hAnsi="Optima" w:cstheme="majorHAnsi"/>
          <w:b/>
        </w:rPr>
        <w:t>LinkedIn:</w:t>
      </w:r>
      <w:r w:rsidRPr="00AF7C9E">
        <w:rPr>
          <w:rFonts w:ascii="Optima" w:hAnsi="Optima" w:cstheme="majorHAnsi"/>
        </w:rPr>
        <w:t xml:space="preserve"> </w:t>
      </w:r>
      <w:hyperlink r:id="rId6" w:history="1">
        <w:r w:rsidRPr="00AF7C9E">
          <w:rPr>
            <w:rStyle w:val="Hyperlink"/>
            <w:rFonts w:ascii="Optima" w:hAnsi="Optima" w:cstheme="majorHAnsi"/>
          </w:rPr>
          <w:t>Janica Vogler</w:t>
        </w:r>
      </w:hyperlink>
      <w:r w:rsidRPr="00AF7C9E">
        <w:rPr>
          <w:rFonts w:ascii="Optima" w:hAnsi="Optima"/>
        </w:rPr>
        <w:t xml:space="preserve">  |  </w:t>
      </w:r>
      <w:r w:rsidRPr="00AF7C9E">
        <w:rPr>
          <w:rFonts w:ascii="Optima" w:hAnsi="Optima" w:cstheme="majorHAnsi"/>
          <w:b/>
        </w:rPr>
        <w:t>Case studies:</w:t>
      </w:r>
      <w:r w:rsidRPr="00AF7C9E">
        <w:rPr>
          <w:rFonts w:ascii="Optima" w:hAnsi="Optima" w:cstheme="majorHAnsi"/>
        </w:rPr>
        <w:t xml:space="preserve"> </w:t>
      </w:r>
      <w:hyperlink r:id="rId7" w:history="1">
        <w:proofErr w:type="spellStart"/>
        <w:r w:rsidRPr="00AF7C9E">
          <w:rPr>
            <w:rStyle w:val="Hyperlink"/>
            <w:rFonts w:ascii="Optima" w:hAnsi="Optima" w:cstheme="majorHAnsi"/>
          </w:rPr>
          <w:t>JanicaVoglerUX</w:t>
        </w:r>
        <w:proofErr w:type="spellEnd"/>
      </w:hyperlink>
    </w:p>
    <w:p w14:paraId="2E811150" w14:textId="77777777" w:rsidR="00AF7C9E" w:rsidRPr="001A6215" w:rsidRDefault="00AF7C9E" w:rsidP="001A6215">
      <w:pPr>
        <w:pStyle w:val="Heading1"/>
        <w:spacing w:after="120"/>
        <w:rPr>
          <w:rFonts w:ascii="Optima" w:hAnsi="Optima"/>
          <w:b w:val="0"/>
          <w:spacing w:val="0"/>
        </w:rPr>
      </w:pPr>
      <w:r w:rsidRPr="001A6215">
        <w:rPr>
          <w:rFonts w:ascii="Optima" w:hAnsi="Optima"/>
          <w:spacing w:val="0"/>
        </w:rPr>
        <w:t>Professional Summary</w:t>
      </w:r>
    </w:p>
    <w:p w14:paraId="2881FCC9" w14:textId="77777777" w:rsidR="00AF7C9E" w:rsidRPr="00AF7C9E" w:rsidRDefault="00AF7C9E" w:rsidP="00AF7C9E">
      <w:pPr>
        <w:spacing w:before="0" w:after="160" w:line="259" w:lineRule="auto"/>
        <w:rPr>
          <w:rFonts w:ascii="Optima" w:hAnsi="Optima"/>
          <w:b/>
          <w:bCs/>
        </w:rPr>
      </w:pPr>
      <w:r w:rsidRPr="00AF7C9E">
        <w:rPr>
          <w:rFonts w:ascii="Optima" w:hAnsi="Optima"/>
          <w:b/>
          <w:bCs/>
        </w:rPr>
        <w:t>Accomplished Experience Design Leader</w:t>
      </w:r>
      <w:r w:rsidRPr="00AF7C9E">
        <w:rPr>
          <w:rFonts w:ascii="Optima" w:hAnsi="Optima"/>
        </w:rPr>
        <w:t xml:space="preserve"> with over </w:t>
      </w:r>
      <w:r w:rsidRPr="00AF7C9E">
        <w:rPr>
          <w:rFonts w:ascii="Optima" w:hAnsi="Optima"/>
          <w:b/>
          <w:bCs/>
        </w:rPr>
        <w:t>20 years</w:t>
      </w:r>
      <w:r w:rsidRPr="00AF7C9E">
        <w:rPr>
          <w:rFonts w:ascii="Optima" w:hAnsi="Optima"/>
        </w:rPr>
        <w:t xml:space="preserve"> of </w:t>
      </w:r>
      <w:r w:rsidRPr="00AF7C9E">
        <w:rPr>
          <w:rFonts w:ascii="Optima" w:hAnsi="Optima"/>
          <w:b/>
          <w:bCs/>
        </w:rPr>
        <w:t>expertise</w:t>
      </w:r>
      <w:r w:rsidRPr="00AF7C9E">
        <w:rPr>
          <w:rFonts w:ascii="Optima" w:hAnsi="Optima"/>
        </w:rPr>
        <w:t xml:space="preserve"> in </w:t>
      </w:r>
      <w:r w:rsidRPr="00AF7C9E">
        <w:rPr>
          <w:rFonts w:ascii="Optima" w:hAnsi="Optima"/>
          <w:b/>
          <w:bCs/>
        </w:rPr>
        <w:t>UX/UI design,</w:t>
      </w:r>
      <w:r w:rsidRPr="00AF7C9E">
        <w:rPr>
          <w:rFonts w:ascii="Optima" w:hAnsi="Optima"/>
        </w:rPr>
        <w:t xml:space="preserve"> </w:t>
      </w:r>
      <w:r w:rsidRPr="00AF7C9E">
        <w:rPr>
          <w:rFonts w:ascii="Optima" w:hAnsi="Optima"/>
          <w:b/>
          <w:bCs/>
        </w:rPr>
        <w:t>creative direction,</w:t>
      </w:r>
      <w:r w:rsidRPr="00AF7C9E">
        <w:rPr>
          <w:rFonts w:ascii="Optima" w:hAnsi="Optima"/>
        </w:rPr>
        <w:t xml:space="preserve"> and </w:t>
      </w:r>
      <w:r w:rsidRPr="00AF7C9E">
        <w:rPr>
          <w:rFonts w:ascii="Optima" w:hAnsi="Optima"/>
          <w:b/>
          <w:bCs/>
        </w:rPr>
        <w:t>project management</w:t>
      </w:r>
      <w:r w:rsidRPr="00AF7C9E">
        <w:rPr>
          <w:rFonts w:ascii="Optima" w:hAnsi="Optima"/>
        </w:rPr>
        <w:t xml:space="preserve">. </w:t>
      </w:r>
      <w:r w:rsidRPr="00AF7C9E">
        <w:rPr>
          <w:rFonts w:ascii="Optima" w:hAnsi="Optima"/>
          <w:b/>
          <w:bCs/>
        </w:rPr>
        <w:t>Proven track record</w:t>
      </w:r>
      <w:r w:rsidRPr="00AF7C9E">
        <w:rPr>
          <w:rFonts w:ascii="Optima" w:hAnsi="Optima"/>
        </w:rPr>
        <w:t xml:space="preserve"> of </w:t>
      </w:r>
      <w:r w:rsidRPr="00AF7C9E">
        <w:rPr>
          <w:rFonts w:ascii="Optima" w:hAnsi="Optima"/>
          <w:b/>
          <w:bCs/>
        </w:rPr>
        <w:t>leading large-scale digital initiatives</w:t>
      </w:r>
      <w:r w:rsidRPr="00AF7C9E">
        <w:rPr>
          <w:rFonts w:ascii="Optima" w:hAnsi="Optima"/>
        </w:rPr>
        <w:t xml:space="preserve"> for </w:t>
      </w:r>
      <w:r w:rsidRPr="00AF7C9E">
        <w:rPr>
          <w:rFonts w:ascii="Optima" w:hAnsi="Optima"/>
          <w:b/>
          <w:bCs/>
        </w:rPr>
        <w:t>a $2B line</w:t>
      </w:r>
      <w:r w:rsidRPr="00AF7C9E">
        <w:rPr>
          <w:rFonts w:ascii="Optima" w:hAnsi="Optima"/>
        </w:rPr>
        <w:t xml:space="preserve"> of business within a </w:t>
      </w:r>
      <w:r w:rsidRPr="00AF7C9E">
        <w:rPr>
          <w:rFonts w:ascii="Optima" w:hAnsi="Optima"/>
          <w:b/>
          <w:bCs/>
        </w:rPr>
        <w:t>Fortune 6 company</w:t>
      </w:r>
      <w:r w:rsidRPr="00AF7C9E">
        <w:rPr>
          <w:rFonts w:ascii="Optima" w:hAnsi="Optima"/>
        </w:rPr>
        <w:t xml:space="preserve">. </w:t>
      </w:r>
      <w:r w:rsidRPr="00AF7C9E">
        <w:rPr>
          <w:rFonts w:ascii="Optima" w:hAnsi="Optima"/>
          <w:b/>
          <w:bCs/>
        </w:rPr>
        <w:t>Adept</w:t>
      </w:r>
      <w:r w:rsidRPr="00AF7C9E">
        <w:rPr>
          <w:rFonts w:ascii="Optima" w:hAnsi="Optima"/>
        </w:rPr>
        <w:t xml:space="preserve"> at </w:t>
      </w:r>
      <w:r w:rsidRPr="00AF7C9E">
        <w:rPr>
          <w:rFonts w:ascii="Optima" w:hAnsi="Optima"/>
          <w:b/>
          <w:bCs/>
        </w:rPr>
        <w:t>driving end-to-end design solutions</w:t>
      </w:r>
      <w:r w:rsidRPr="00AF7C9E">
        <w:rPr>
          <w:rFonts w:ascii="Optima" w:hAnsi="Optima"/>
        </w:rPr>
        <w:t xml:space="preserve"> that </w:t>
      </w:r>
      <w:r w:rsidRPr="00AF7C9E">
        <w:rPr>
          <w:rFonts w:ascii="Optima" w:hAnsi="Optima"/>
          <w:b/>
          <w:bCs/>
        </w:rPr>
        <w:t xml:space="preserve">exceed user satisfaction goals, streamline processes, </w:t>
      </w:r>
      <w:r w:rsidRPr="00AF7C9E">
        <w:rPr>
          <w:rFonts w:ascii="Optima" w:hAnsi="Optima"/>
        </w:rPr>
        <w:t>and</w:t>
      </w:r>
      <w:r w:rsidRPr="00AF7C9E">
        <w:rPr>
          <w:rFonts w:ascii="Optima" w:hAnsi="Optima"/>
          <w:b/>
          <w:bCs/>
        </w:rPr>
        <w:t xml:space="preserve"> foster cross-functional collaboration</w:t>
      </w:r>
      <w:r w:rsidRPr="00AF7C9E">
        <w:rPr>
          <w:rFonts w:ascii="Optima" w:hAnsi="Optima"/>
        </w:rPr>
        <w:t xml:space="preserve">. Known for </w:t>
      </w:r>
      <w:r w:rsidRPr="00AF7C9E">
        <w:rPr>
          <w:rFonts w:ascii="Optima" w:hAnsi="Optima"/>
          <w:b/>
          <w:bCs/>
        </w:rPr>
        <w:t>combining technical acumen</w:t>
      </w:r>
      <w:r w:rsidRPr="00AF7C9E">
        <w:rPr>
          <w:rFonts w:ascii="Optima" w:hAnsi="Optima"/>
        </w:rPr>
        <w:t xml:space="preserve"> with</w:t>
      </w:r>
      <w:r w:rsidRPr="00AF7C9E">
        <w:rPr>
          <w:rFonts w:ascii="Optima" w:hAnsi="Optima"/>
          <w:b/>
          <w:bCs/>
        </w:rPr>
        <w:t xml:space="preserve"> empathy </w:t>
      </w:r>
      <w:r w:rsidRPr="00AF7C9E">
        <w:rPr>
          <w:rFonts w:ascii="Optima" w:hAnsi="Optima"/>
        </w:rPr>
        <w:t>to</w:t>
      </w:r>
      <w:r w:rsidRPr="00AF7C9E">
        <w:rPr>
          <w:rFonts w:ascii="Optima" w:hAnsi="Optima"/>
          <w:b/>
          <w:bCs/>
        </w:rPr>
        <w:t xml:space="preserve"> deliver innovative </w:t>
      </w:r>
      <w:r w:rsidRPr="00AF7C9E">
        <w:rPr>
          <w:rFonts w:ascii="Optima" w:hAnsi="Optima"/>
        </w:rPr>
        <w:t xml:space="preserve">and </w:t>
      </w:r>
      <w:r w:rsidRPr="00AF7C9E">
        <w:rPr>
          <w:rFonts w:ascii="Optima" w:hAnsi="Optima"/>
          <w:b/>
          <w:bCs/>
        </w:rPr>
        <w:t>customer-centric experiences.</w:t>
      </w:r>
    </w:p>
    <w:p w14:paraId="1DCB72E1" w14:textId="77777777" w:rsidR="00AF7C9E" w:rsidRPr="00AF7C9E" w:rsidRDefault="00AF7C9E" w:rsidP="001A6215">
      <w:pPr>
        <w:pStyle w:val="Heading1"/>
        <w:spacing w:after="120"/>
        <w:rPr>
          <w:rFonts w:ascii="Optima" w:hAnsi="Optima"/>
          <w:b w:val="0"/>
          <w:spacing w:val="0"/>
        </w:rPr>
      </w:pPr>
      <w:r w:rsidRPr="00AF7C9E">
        <w:rPr>
          <w:rFonts w:ascii="Optima" w:hAnsi="Optima"/>
          <w:spacing w:val="0"/>
        </w:rPr>
        <w:t>Core Competencies</w:t>
      </w:r>
    </w:p>
    <w:tbl>
      <w:tblPr>
        <w:tblStyle w:val="PlainTable41"/>
        <w:tblW w:w="9450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399"/>
        <w:gridCol w:w="4051"/>
      </w:tblGrid>
      <w:tr w:rsidR="00AF7C9E" w:rsidRPr="00AF7C9E" w14:paraId="24BB833C" w14:textId="77777777" w:rsidTr="003F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9" w:type="dxa"/>
            <w:vAlign w:val="center"/>
          </w:tcPr>
          <w:p w14:paraId="2102DCA2" w14:textId="77777777" w:rsidR="00AF7C9E" w:rsidRPr="00AF7C9E" w:rsidRDefault="00AF7C9E" w:rsidP="003F77B5">
            <w:pPr>
              <w:pStyle w:val="NoSpacing"/>
              <w:spacing w:line="360" w:lineRule="auto"/>
              <w:rPr>
                <w:rFonts w:ascii="Optima" w:hAnsi="Optima"/>
                <w:b w:val="0"/>
                <w:bCs w:val="0"/>
              </w:rPr>
            </w:pPr>
            <w:r w:rsidRPr="00AF7C9E">
              <w:rPr>
                <w:rFonts w:ascii="Optima" w:hAnsi="Optima"/>
                <w:b w:val="0"/>
                <w:bCs w:val="0"/>
              </w:rPr>
              <w:t>Creative Direction and Strategy</w:t>
            </w:r>
          </w:p>
        </w:tc>
        <w:tc>
          <w:tcPr>
            <w:tcW w:w="4051" w:type="dxa"/>
            <w:vAlign w:val="center"/>
          </w:tcPr>
          <w:p w14:paraId="05D703DA" w14:textId="77777777" w:rsidR="00AF7C9E" w:rsidRPr="00AF7C9E" w:rsidRDefault="00AF7C9E" w:rsidP="003F77B5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b w:val="0"/>
                <w:bCs w:val="0"/>
              </w:rPr>
            </w:pPr>
            <w:r w:rsidRPr="00AF7C9E">
              <w:rPr>
                <w:rFonts w:ascii="Optima" w:hAnsi="Optima"/>
                <w:b w:val="0"/>
                <w:bCs w:val="0"/>
              </w:rPr>
              <w:t>UI/UX Design and Development</w:t>
            </w:r>
          </w:p>
        </w:tc>
      </w:tr>
      <w:tr w:rsidR="00CA6007" w:rsidRPr="00AF7C9E" w14:paraId="637D9CA9" w14:textId="77777777" w:rsidTr="003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9" w:type="dxa"/>
            <w:vAlign w:val="center"/>
          </w:tcPr>
          <w:p w14:paraId="48A661BF" w14:textId="77777777" w:rsidR="00AF7C9E" w:rsidRPr="00AF7C9E" w:rsidRDefault="00AF7C9E" w:rsidP="003F77B5">
            <w:pPr>
              <w:pStyle w:val="NoSpacing"/>
              <w:spacing w:line="360" w:lineRule="auto"/>
              <w:rPr>
                <w:rFonts w:ascii="Optima" w:hAnsi="Optima"/>
                <w:b w:val="0"/>
                <w:bCs w:val="0"/>
              </w:rPr>
            </w:pPr>
            <w:r w:rsidRPr="00AF7C9E">
              <w:rPr>
                <w:rFonts w:ascii="Optima" w:hAnsi="Optima"/>
                <w:b w:val="0"/>
                <w:bCs w:val="0"/>
              </w:rPr>
              <w:t>Customer Journey Mapping</w:t>
            </w:r>
          </w:p>
        </w:tc>
        <w:tc>
          <w:tcPr>
            <w:tcW w:w="4051" w:type="dxa"/>
            <w:vAlign w:val="center"/>
          </w:tcPr>
          <w:p w14:paraId="3200CB22" w14:textId="77777777" w:rsidR="00AF7C9E" w:rsidRPr="00AF7C9E" w:rsidRDefault="00AF7C9E" w:rsidP="003F77B5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AF7C9E">
              <w:rPr>
                <w:rFonts w:ascii="Optima" w:hAnsi="Optima"/>
              </w:rPr>
              <w:t>Agile Methodology</w:t>
            </w:r>
          </w:p>
        </w:tc>
      </w:tr>
      <w:tr w:rsidR="00AF7C9E" w:rsidRPr="00AF7C9E" w14:paraId="49C52200" w14:textId="77777777" w:rsidTr="003F77B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9" w:type="dxa"/>
            <w:vAlign w:val="center"/>
          </w:tcPr>
          <w:p w14:paraId="64EFD9E8" w14:textId="77777777" w:rsidR="00AF7C9E" w:rsidRPr="00AF7C9E" w:rsidRDefault="00AF7C9E" w:rsidP="003F77B5">
            <w:pPr>
              <w:pStyle w:val="NoSpacing"/>
              <w:spacing w:line="360" w:lineRule="auto"/>
              <w:rPr>
                <w:rFonts w:ascii="Optima" w:hAnsi="Optima"/>
                <w:b w:val="0"/>
                <w:bCs w:val="0"/>
              </w:rPr>
            </w:pPr>
            <w:r w:rsidRPr="00AF7C9E">
              <w:rPr>
                <w:rFonts w:ascii="Optima" w:hAnsi="Optima"/>
                <w:b w:val="0"/>
                <w:bCs w:val="0"/>
              </w:rPr>
              <w:t>Wireframing and Prototyping</w:t>
            </w:r>
          </w:p>
        </w:tc>
        <w:tc>
          <w:tcPr>
            <w:tcW w:w="4051" w:type="dxa"/>
            <w:vAlign w:val="center"/>
          </w:tcPr>
          <w:p w14:paraId="6087834E" w14:textId="77777777" w:rsidR="00AF7C9E" w:rsidRPr="00AF7C9E" w:rsidRDefault="00AF7C9E" w:rsidP="003F77B5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AF7C9E">
              <w:rPr>
                <w:rFonts w:ascii="Optima" w:hAnsi="Optima"/>
              </w:rPr>
              <w:t>Cross-Functional Collaboration</w:t>
            </w:r>
          </w:p>
        </w:tc>
      </w:tr>
      <w:tr w:rsidR="00CA6007" w:rsidRPr="00AF7C9E" w14:paraId="61507BB5" w14:textId="77777777" w:rsidTr="003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9" w:type="dxa"/>
            <w:vAlign w:val="center"/>
          </w:tcPr>
          <w:p w14:paraId="2AB62B99" w14:textId="77777777" w:rsidR="00AF7C9E" w:rsidRPr="00AF7C9E" w:rsidRDefault="00AF7C9E" w:rsidP="003F77B5">
            <w:pPr>
              <w:pStyle w:val="NoSpacing"/>
              <w:spacing w:line="360" w:lineRule="auto"/>
              <w:rPr>
                <w:rFonts w:ascii="Optima" w:hAnsi="Optima"/>
                <w:b w:val="0"/>
                <w:bCs w:val="0"/>
              </w:rPr>
            </w:pPr>
            <w:r w:rsidRPr="00AF7C9E">
              <w:rPr>
                <w:rFonts w:ascii="Optima" w:hAnsi="Optima"/>
                <w:b w:val="0"/>
                <w:bCs w:val="0"/>
              </w:rPr>
              <w:t>Project Management</w:t>
            </w:r>
          </w:p>
        </w:tc>
        <w:tc>
          <w:tcPr>
            <w:tcW w:w="4051" w:type="dxa"/>
            <w:vAlign w:val="center"/>
          </w:tcPr>
          <w:p w14:paraId="29B35F01" w14:textId="77777777" w:rsidR="00AF7C9E" w:rsidRPr="00AF7C9E" w:rsidRDefault="00AF7C9E" w:rsidP="003F77B5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AF7C9E">
              <w:rPr>
                <w:rFonts w:ascii="Optima" w:hAnsi="Optima"/>
              </w:rPr>
              <w:t>Interpersonal and Leadership Skills</w:t>
            </w:r>
          </w:p>
        </w:tc>
      </w:tr>
    </w:tbl>
    <w:p w14:paraId="67A6C07E" w14:textId="77777777" w:rsidR="00AF7C9E" w:rsidRPr="00AF7C9E" w:rsidRDefault="00AF7C9E" w:rsidP="00AF7C9E">
      <w:pPr>
        <w:pStyle w:val="Heading1"/>
        <w:rPr>
          <w:rFonts w:ascii="Optima" w:hAnsi="Optima"/>
          <w:b w:val="0"/>
          <w:spacing w:val="0"/>
        </w:rPr>
      </w:pPr>
      <w:r w:rsidRPr="00AF7C9E">
        <w:rPr>
          <w:rFonts w:ascii="Optima" w:hAnsi="Optima"/>
          <w:spacing w:val="0"/>
        </w:rPr>
        <w:t>Key Achievements</w:t>
      </w:r>
    </w:p>
    <w:p w14:paraId="033397A4" w14:textId="77777777" w:rsidR="00AF7C9E" w:rsidRPr="00AF7C9E" w:rsidRDefault="00AF7C9E" w:rsidP="001A6215">
      <w:pPr>
        <w:pStyle w:val="NoSpacing"/>
        <w:numPr>
          <w:ilvl w:val="0"/>
          <w:numId w:val="1"/>
        </w:numPr>
        <w:spacing w:before="120"/>
        <w:rPr>
          <w:rFonts w:ascii="Optima" w:hAnsi="Optima"/>
        </w:rPr>
      </w:pPr>
      <w:r w:rsidRPr="00AF7C9E">
        <w:rPr>
          <w:rFonts w:ascii="Optima" w:hAnsi="Optima"/>
        </w:rPr>
        <w:t>Spearheaded the design of a scheduling app serving over 15 million CVS/pharmacy and MinuteClinic patients, achieving a 74% sign-in conversion rate post-deployment.</w:t>
      </w:r>
    </w:p>
    <w:p w14:paraId="6D4D1756" w14:textId="77777777" w:rsidR="00AF7C9E" w:rsidRPr="00AF7C9E" w:rsidRDefault="00AF7C9E" w:rsidP="00AF7C9E">
      <w:pPr>
        <w:pStyle w:val="NoSpacing"/>
        <w:numPr>
          <w:ilvl w:val="0"/>
          <w:numId w:val="1"/>
        </w:numPr>
        <w:rPr>
          <w:rFonts w:ascii="Optima" w:hAnsi="Optima"/>
        </w:rPr>
      </w:pPr>
      <w:r w:rsidRPr="00AF7C9E">
        <w:rPr>
          <w:rFonts w:ascii="Optima" w:hAnsi="Optima" w:cstheme="majorHAnsi"/>
        </w:rPr>
        <w:t xml:space="preserve">Delivered a streamlined vaccine scheduling design by unifying multiple schedulers into a single flow, cutting the process from 23 steps to 5, and achieving a 98% adoption rate of the new design system </w:t>
      </w:r>
      <w:proofErr w:type="gramStart"/>
      <w:r w:rsidRPr="00AF7C9E">
        <w:rPr>
          <w:rFonts w:ascii="Optima" w:hAnsi="Optima" w:cstheme="majorHAnsi"/>
        </w:rPr>
        <w:t>company-wide</w:t>
      </w:r>
      <w:proofErr w:type="gramEnd"/>
      <w:r w:rsidRPr="00AF7C9E">
        <w:rPr>
          <w:rFonts w:ascii="Optima" w:hAnsi="Optima"/>
        </w:rPr>
        <w:t>.</w:t>
      </w:r>
    </w:p>
    <w:p w14:paraId="41853741" w14:textId="77777777" w:rsidR="00AF7C9E" w:rsidRPr="00AF7C9E" w:rsidRDefault="00AF7C9E" w:rsidP="00AF7C9E">
      <w:pPr>
        <w:pStyle w:val="NoSpacing"/>
        <w:numPr>
          <w:ilvl w:val="0"/>
          <w:numId w:val="1"/>
        </w:numPr>
        <w:rPr>
          <w:rFonts w:ascii="Optima" w:hAnsi="Optima"/>
        </w:rPr>
      </w:pPr>
      <w:r w:rsidRPr="00AF7C9E">
        <w:rPr>
          <w:rFonts w:ascii="Optima" w:hAnsi="Optima"/>
        </w:rPr>
        <w:t>Boosted group scheduling appointments by 118% year-over-year and improved vaccine booking capability by 21%.</w:t>
      </w:r>
    </w:p>
    <w:p w14:paraId="2EA59081" w14:textId="77777777" w:rsidR="00AF7C9E" w:rsidRPr="00AF7C9E" w:rsidRDefault="00AF7C9E" w:rsidP="00AF7C9E">
      <w:pPr>
        <w:pStyle w:val="NoSpacing"/>
        <w:numPr>
          <w:ilvl w:val="0"/>
          <w:numId w:val="1"/>
        </w:numPr>
        <w:rPr>
          <w:rFonts w:ascii="Optima" w:hAnsi="Optima"/>
        </w:rPr>
      </w:pPr>
      <w:r w:rsidRPr="00AF7C9E">
        <w:rPr>
          <w:rFonts w:ascii="Optima" w:hAnsi="Optima"/>
        </w:rPr>
        <w:t>Enhanced operational efficiency by achieving a 65% faster vision and a 75% faster delivery for app scheduling processes.</w:t>
      </w:r>
    </w:p>
    <w:p w14:paraId="20A5812D" w14:textId="1430FA8F" w:rsidR="00AF7C9E" w:rsidRPr="00AF7C9E" w:rsidRDefault="00AF7C9E" w:rsidP="00AF7C9E">
      <w:pPr>
        <w:pStyle w:val="NoSpacing"/>
        <w:numPr>
          <w:ilvl w:val="0"/>
          <w:numId w:val="1"/>
        </w:numPr>
        <w:rPr>
          <w:rFonts w:ascii="Optima" w:hAnsi="Optima"/>
        </w:rPr>
      </w:pPr>
      <w:r w:rsidRPr="00AF7C9E">
        <w:rPr>
          <w:rFonts w:ascii="Optima" w:hAnsi="Optima"/>
        </w:rPr>
        <w:t xml:space="preserve">Led the design of </w:t>
      </w:r>
      <w:r w:rsidR="00623639">
        <w:rPr>
          <w:rFonts w:ascii="Optima" w:hAnsi="Optima"/>
        </w:rPr>
        <w:t>the first online</w:t>
      </w:r>
      <w:r w:rsidRPr="00AF7C9E">
        <w:rPr>
          <w:rFonts w:ascii="Optima" w:hAnsi="Optima"/>
        </w:rPr>
        <w:t xml:space="preserve"> COVID-19 vaccine scheduler, playing a pivotal role in a high-visibility project during the global pandemic.</w:t>
      </w:r>
    </w:p>
    <w:p w14:paraId="08596CCC" w14:textId="77777777" w:rsidR="00AF7C9E" w:rsidRPr="00AF7C9E" w:rsidRDefault="00AF7C9E" w:rsidP="00AF7C9E">
      <w:pPr>
        <w:pStyle w:val="NoSpacing"/>
        <w:numPr>
          <w:ilvl w:val="0"/>
          <w:numId w:val="1"/>
        </w:numPr>
        <w:rPr>
          <w:rFonts w:ascii="Optima" w:hAnsi="Optima"/>
        </w:rPr>
      </w:pPr>
      <w:r w:rsidRPr="00AF7C9E">
        <w:rPr>
          <w:rFonts w:ascii="Optima" w:hAnsi="Optima"/>
        </w:rPr>
        <w:t>Established robust relationships with executive leadership and cross-functional teams to ensure timely delivery of critical digital initiatives.</w:t>
      </w:r>
    </w:p>
    <w:p w14:paraId="69AF9297" w14:textId="77777777" w:rsidR="00AF7C9E" w:rsidRPr="00AF7C9E" w:rsidRDefault="00AF7C9E" w:rsidP="00AF7C9E">
      <w:pPr>
        <w:pStyle w:val="Heading1"/>
        <w:rPr>
          <w:rFonts w:ascii="Optima" w:hAnsi="Optima"/>
          <w:b w:val="0"/>
          <w:spacing w:val="0"/>
        </w:rPr>
      </w:pPr>
      <w:r w:rsidRPr="00AF7C9E">
        <w:rPr>
          <w:rFonts w:ascii="Optima" w:hAnsi="Optima"/>
          <w:spacing w:val="0"/>
        </w:rPr>
        <w:t>Professional Experience</w:t>
      </w:r>
    </w:p>
    <w:p w14:paraId="70DC6FD4" w14:textId="169673FE" w:rsidR="00222279" w:rsidRDefault="00222279" w:rsidP="00222279">
      <w:pPr>
        <w:pStyle w:val="Heading2"/>
        <w:rPr>
          <w:rFonts w:ascii="Optima" w:hAnsi="Optima" w:cs="Times New Roman (Body CS)"/>
          <w:b/>
        </w:rPr>
      </w:pPr>
      <w:r>
        <w:rPr>
          <w:rFonts w:ascii="Optima" w:hAnsi="Optima" w:cs="Times New Roman (Body CS)"/>
          <w:b/>
        </w:rPr>
        <w:t>INSULET CORPORATION</w:t>
      </w:r>
      <w:r w:rsidRPr="00576FEA">
        <w:rPr>
          <w:rFonts w:ascii="Optima" w:hAnsi="Optima" w:cs="Times New Roman (Body CS)"/>
          <w:b/>
        </w:rPr>
        <w:t xml:space="preserve">- </w:t>
      </w:r>
      <w:r>
        <w:rPr>
          <w:rFonts w:ascii="Optima" w:hAnsi="Optima" w:cs="Times New Roman (Body CS)"/>
          <w:b/>
        </w:rPr>
        <w:t>SENIOR STAFF DESIGNER (Contract)</w:t>
      </w:r>
    </w:p>
    <w:p w14:paraId="38417436" w14:textId="77777777" w:rsidR="0090451A" w:rsidRDefault="00222279" w:rsidP="0090451A">
      <w:pPr>
        <w:spacing w:before="120" w:after="120"/>
        <w:rPr>
          <w:rFonts w:ascii="Optima" w:hAnsi="Optima"/>
        </w:rPr>
      </w:pPr>
      <w:r>
        <w:rPr>
          <w:rFonts w:ascii="Optima" w:hAnsi="Optima"/>
        </w:rPr>
        <w:t>August</w:t>
      </w:r>
      <w:r w:rsidRPr="00576FEA">
        <w:rPr>
          <w:rFonts w:ascii="Optima" w:hAnsi="Optima"/>
        </w:rPr>
        <w:t xml:space="preserve"> 202</w:t>
      </w:r>
      <w:r>
        <w:rPr>
          <w:rFonts w:ascii="Optima" w:hAnsi="Optima"/>
        </w:rPr>
        <w:t>5</w:t>
      </w:r>
      <w:r w:rsidRPr="00576FEA">
        <w:rPr>
          <w:rFonts w:ascii="Optima" w:hAnsi="Optima"/>
        </w:rPr>
        <w:t xml:space="preserve"> – </w:t>
      </w:r>
      <w:r>
        <w:rPr>
          <w:rFonts w:ascii="Optima" w:hAnsi="Optima"/>
        </w:rPr>
        <w:t>Present</w:t>
      </w:r>
    </w:p>
    <w:p w14:paraId="36F49681" w14:textId="77777777" w:rsidR="00F16993" w:rsidRDefault="0090451A" w:rsidP="00F16993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="Optima" w:hAnsi="Optima"/>
        </w:rPr>
      </w:pPr>
      <w:r w:rsidRPr="0090451A">
        <w:rPr>
          <w:rFonts w:ascii="Optima" w:hAnsi="Optima"/>
        </w:rPr>
        <w:t xml:space="preserve">Design, test, and iterate a </w:t>
      </w:r>
      <w:r w:rsidRPr="0090451A">
        <w:rPr>
          <w:rFonts w:ascii="Optima" w:hAnsi="Optima"/>
        </w:rPr>
        <w:t xml:space="preserve">new </w:t>
      </w:r>
      <w:r w:rsidRPr="0090451A">
        <w:rPr>
          <w:rStyle w:val="Strong"/>
          <w:rFonts w:ascii="Optima" w:hAnsi="Optima"/>
          <w:b w:val="0"/>
          <w:bCs w:val="0"/>
        </w:rPr>
        <w:t>training readiness feature</w:t>
      </w:r>
      <w:r w:rsidRPr="0090451A">
        <w:rPr>
          <w:rFonts w:ascii="Optima" w:hAnsi="Optima"/>
        </w:rPr>
        <w:t xml:space="preserve"> that enhances the onboarding experience for </w:t>
      </w:r>
      <w:proofErr w:type="spellStart"/>
      <w:r w:rsidRPr="0090451A">
        <w:rPr>
          <w:rFonts w:ascii="Optima" w:hAnsi="Optima"/>
        </w:rPr>
        <w:t>Omnipod</w:t>
      </w:r>
      <w:proofErr w:type="spellEnd"/>
      <w:r w:rsidRPr="0090451A">
        <w:rPr>
          <w:rFonts w:ascii="Optima" w:hAnsi="Optima"/>
        </w:rPr>
        <w:t xml:space="preserve"> 5 users, providing supportive and educational content to help patients with diabetes feel fully prepared for their 1:1 training session</w:t>
      </w:r>
      <w:r w:rsidRPr="0090451A">
        <w:rPr>
          <w:rFonts w:ascii="Optima" w:hAnsi="Optima"/>
        </w:rPr>
        <w:t>.</w:t>
      </w:r>
    </w:p>
    <w:p w14:paraId="730F38DB" w14:textId="3D7119B9" w:rsidR="0090451A" w:rsidRPr="00F16993" w:rsidRDefault="0090451A" w:rsidP="00F16993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="Optima" w:hAnsi="Optima"/>
        </w:rPr>
      </w:pPr>
      <w:r w:rsidRPr="00F16993">
        <w:rPr>
          <w:rFonts w:ascii="Optima" w:hAnsi="Optima"/>
        </w:rPr>
        <w:t xml:space="preserve">Translate </w:t>
      </w:r>
      <w:r w:rsidRPr="00F16993">
        <w:rPr>
          <w:rStyle w:val="Strong"/>
          <w:rFonts w:ascii="Optima" w:hAnsi="Optima"/>
          <w:b w:val="0"/>
          <w:bCs w:val="0"/>
        </w:rPr>
        <w:t xml:space="preserve">service design strategies </w:t>
      </w:r>
      <w:r w:rsidRPr="00F16993">
        <w:rPr>
          <w:rFonts w:ascii="Optima" w:hAnsi="Optima"/>
        </w:rPr>
        <w:t>into prototype-ready concepts that bring connected health experiences to life</w:t>
      </w:r>
      <w:r w:rsidRPr="00F16993">
        <w:rPr>
          <w:rFonts w:ascii="Optima" w:hAnsi="Optima"/>
        </w:rPr>
        <w:t>.</w:t>
      </w:r>
    </w:p>
    <w:p w14:paraId="0FBFEC5E" w14:textId="0E68425B" w:rsidR="0090451A" w:rsidRDefault="0090451A" w:rsidP="00F1699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Optima" w:hAnsi="Optima"/>
          <w:sz w:val="20"/>
          <w:szCs w:val="20"/>
        </w:rPr>
      </w:pPr>
      <w:r w:rsidRPr="0090451A">
        <w:rPr>
          <w:rFonts w:ascii="Optima" w:hAnsi="Optima"/>
          <w:sz w:val="20"/>
          <w:szCs w:val="20"/>
        </w:rPr>
        <w:lastRenderedPageBreak/>
        <w:t xml:space="preserve">Collaborate with </w:t>
      </w:r>
      <w:r w:rsidRPr="0090451A">
        <w:rPr>
          <w:rStyle w:val="Strong"/>
          <w:rFonts w:ascii="Optima" w:hAnsi="Optima"/>
          <w:b w:val="0"/>
          <w:bCs w:val="0"/>
          <w:sz w:val="20"/>
          <w:szCs w:val="20"/>
        </w:rPr>
        <w:t>engineering, product, and compliance</w:t>
      </w:r>
      <w:r w:rsidRPr="0090451A">
        <w:rPr>
          <w:rFonts w:ascii="Optima" w:hAnsi="Optima"/>
          <w:b/>
          <w:bCs/>
          <w:sz w:val="20"/>
          <w:szCs w:val="20"/>
        </w:rPr>
        <w:t xml:space="preserve"> </w:t>
      </w:r>
      <w:r w:rsidRPr="0090451A">
        <w:rPr>
          <w:rFonts w:ascii="Optima" w:hAnsi="Optima"/>
          <w:sz w:val="20"/>
          <w:szCs w:val="20"/>
        </w:rPr>
        <w:t>teams to deliver patient-centered solutions that meet both technical and regulatory requirements</w:t>
      </w:r>
      <w:r>
        <w:rPr>
          <w:rFonts w:ascii="Optima" w:hAnsi="Optima"/>
          <w:sz w:val="20"/>
          <w:szCs w:val="20"/>
        </w:rPr>
        <w:t>.</w:t>
      </w:r>
    </w:p>
    <w:p w14:paraId="7F23F5EA" w14:textId="50C6533B" w:rsidR="0090451A" w:rsidRDefault="0090451A" w:rsidP="00F16993">
      <w:pPr>
        <w:pStyle w:val="NormalWeb"/>
        <w:numPr>
          <w:ilvl w:val="0"/>
          <w:numId w:val="7"/>
        </w:numPr>
        <w:rPr>
          <w:rFonts w:ascii="Optima" w:hAnsi="Optima"/>
          <w:sz w:val="20"/>
          <w:szCs w:val="20"/>
        </w:rPr>
      </w:pPr>
      <w:r w:rsidRPr="0090451A">
        <w:rPr>
          <w:rFonts w:ascii="Optima" w:hAnsi="Optima"/>
          <w:sz w:val="20"/>
          <w:szCs w:val="20"/>
        </w:rPr>
        <w:t xml:space="preserve">Synthesize </w:t>
      </w:r>
      <w:r w:rsidRPr="0090451A">
        <w:rPr>
          <w:rStyle w:val="Strong"/>
          <w:rFonts w:ascii="Optima" w:hAnsi="Optima"/>
          <w:b w:val="0"/>
          <w:bCs w:val="0"/>
          <w:sz w:val="20"/>
          <w:szCs w:val="20"/>
        </w:rPr>
        <w:t>research insights and co-creation workshop outputs</w:t>
      </w:r>
      <w:r w:rsidRPr="0090451A">
        <w:rPr>
          <w:rFonts w:ascii="Optima" w:hAnsi="Optima"/>
          <w:sz w:val="20"/>
          <w:szCs w:val="20"/>
        </w:rPr>
        <w:t xml:space="preserve"> into actionable design direction and iterative improvements</w:t>
      </w:r>
      <w:r>
        <w:rPr>
          <w:rFonts w:ascii="Optima" w:hAnsi="Optima"/>
          <w:sz w:val="20"/>
          <w:szCs w:val="20"/>
        </w:rPr>
        <w:t>.</w:t>
      </w:r>
    </w:p>
    <w:p w14:paraId="37729271" w14:textId="6373E4C9" w:rsidR="0090451A" w:rsidRPr="0090451A" w:rsidRDefault="0090451A" w:rsidP="00F16993">
      <w:pPr>
        <w:pStyle w:val="NormalWeb"/>
        <w:numPr>
          <w:ilvl w:val="0"/>
          <w:numId w:val="7"/>
        </w:numPr>
        <w:rPr>
          <w:rFonts w:ascii="Optima" w:hAnsi="Optima"/>
          <w:sz w:val="20"/>
          <w:szCs w:val="20"/>
        </w:rPr>
      </w:pPr>
      <w:r w:rsidRPr="0090451A">
        <w:rPr>
          <w:rFonts w:ascii="Optima" w:hAnsi="Optima"/>
          <w:sz w:val="20"/>
          <w:szCs w:val="20"/>
        </w:rPr>
        <w:t>Advocate</w:t>
      </w:r>
      <w:r w:rsidRPr="0090451A">
        <w:rPr>
          <w:rFonts w:ascii="Optima" w:hAnsi="Optima"/>
          <w:sz w:val="20"/>
          <w:szCs w:val="20"/>
        </w:rPr>
        <w:t xml:space="preserve"> </w:t>
      </w:r>
      <w:r w:rsidRPr="0090451A">
        <w:rPr>
          <w:rFonts w:ascii="Optima" w:hAnsi="Optima"/>
          <w:sz w:val="20"/>
          <w:szCs w:val="20"/>
        </w:rPr>
        <w:t xml:space="preserve">for </w:t>
      </w:r>
      <w:r w:rsidRPr="0090451A">
        <w:rPr>
          <w:rStyle w:val="Strong"/>
          <w:rFonts w:ascii="Optima" w:hAnsi="Optima"/>
          <w:b w:val="0"/>
          <w:bCs w:val="0"/>
          <w:sz w:val="20"/>
          <w:szCs w:val="20"/>
        </w:rPr>
        <w:t>human-centered and accessible design practices</w:t>
      </w:r>
      <w:r w:rsidRPr="0090451A">
        <w:rPr>
          <w:rFonts w:ascii="Optima" w:hAnsi="Optima"/>
          <w:sz w:val="20"/>
          <w:szCs w:val="20"/>
        </w:rPr>
        <w:t xml:space="preserve"> that balance empathy, innovation, and feasibility</w:t>
      </w:r>
      <w:r>
        <w:rPr>
          <w:rFonts w:ascii="Optima" w:hAnsi="Optima"/>
          <w:sz w:val="20"/>
          <w:szCs w:val="20"/>
        </w:rPr>
        <w:t>.</w:t>
      </w:r>
    </w:p>
    <w:p w14:paraId="0F97ABCF" w14:textId="15510650" w:rsidR="00AF7C9E" w:rsidRPr="00576FEA" w:rsidRDefault="00AF7C9E" w:rsidP="001A6215">
      <w:pPr>
        <w:pStyle w:val="Heading2"/>
        <w:rPr>
          <w:rFonts w:ascii="Optima" w:hAnsi="Optima" w:cs="Times New Roman (Body CS)"/>
          <w:b/>
        </w:rPr>
      </w:pPr>
      <w:r w:rsidRPr="00576FEA">
        <w:rPr>
          <w:rFonts w:ascii="Optima" w:hAnsi="Optima" w:cs="Times New Roman (Body CS)"/>
          <w:b/>
        </w:rPr>
        <w:t xml:space="preserve">CVS Health- Product Design Lead, </w:t>
      </w:r>
      <w:r w:rsidR="00381D08">
        <w:rPr>
          <w:rFonts w:ascii="Optima" w:hAnsi="Optima" w:cs="Times New Roman (Body CS)"/>
          <w:b/>
        </w:rPr>
        <w:t>SENIOR</w:t>
      </w:r>
      <w:r w:rsidRPr="00576FEA">
        <w:rPr>
          <w:rFonts w:ascii="Optima" w:hAnsi="Optima" w:cs="Times New Roman (Body CS)"/>
          <w:b/>
        </w:rPr>
        <w:t xml:space="preserve"> User Experience Designer</w:t>
      </w:r>
    </w:p>
    <w:p w14:paraId="48A6EED4" w14:textId="77777777" w:rsidR="00AF7C9E" w:rsidRPr="00576FEA" w:rsidRDefault="00AF7C9E" w:rsidP="00576FEA">
      <w:pPr>
        <w:spacing w:before="120" w:after="120"/>
        <w:rPr>
          <w:rFonts w:ascii="Optima" w:hAnsi="Optima"/>
        </w:rPr>
      </w:pPr>
      <w:r w:rsidRPr="00576FEA">
        <w:rPr>
          <w:rFonts w:ascii="Optima" w:hAnsi="Optima"/>
        </w:rPr>
        <w:t>June 2020 – January 2025</w:t>
      </w:r>
    </w:p>
    <w:p w14:paraId="4725118F" w14:textId="77777777" w:rsidR="00AF7C9E" w:rsidRPr="00AF7C9E" w:rsidRDefault="00AF7C9E" w:rsidP="00F16993">
      <w:pPr>
        <w:pStyle w:val="NoSpacing"/>
        <w:numPr>
          <w:ilvl w:val="0"/>
          <w:numId w:val="2"/>
        </w:numPr>
        <w:rPr>
          <w:rFonts w:ascii="Optima" w:hAnsi="Optima"/>
        </w:rPr>
      </w:pPr>
      <w:r w:rsidRPr="00AF7C9E">
        <w:rPr>
          <w:rFonts w:ascii="Optima" w:hAnsi="Optima"/>
        </w:rPr>
        <w:t>Led the design and development of an end-to-end scheduling application for millions of users, achieving significant customer satisfaction and operational milestones.</w:t>
      </w:r>
    </w:p>
    <w:p w14:paraId="741F6CEB" w14:textId="77777777" w:rsidR="00AF7C9E" w:rsidRPr="00AF7C9E" w:rsidRDefault="00AF7C9E" w:rsidP="00F16993">
      <w:pPr>
        <w:pStyle w:val="NoSpacing"/>
        <w:numPr>
          <w:ilvl w:val="0"/>
          <w:numId w:val="6"/>
        </w:numPr>
        <w:ind w:left="360"/>
        <w:rPr>
          <w:rFonts w:ascii="Optima" w:hAnsi="Optima"/>
        </w:rPr>
      </w:pPr>
      <w:r w:rsidRPr="00AF7C9E">
        <w:rPr>
          <w:rFonts w:ascii="Optima" w:hAnsi="Optima"/>
        </w:rPr>
        <w:t>Increased patient flow completions and conversions by 46% across native and web platforms.</w:t>
      </w:r>
    </w:p>
    <w:p w14:paraId="74A268A2" w14:textId="77777777" w:rsidR="00AF7C9E" w:rsidRPr="00AF7C9E" w:rsidRDefault="00AF7C9E" w:rsidP="00F16993">
      <w:pPr>
        <w:pStyle w:val="NoSpacing"/>
        <w:numPr>
          <w:ilvl w:val="0"/>
          <w:numId w:val="6"/>
        </w:numPr>
        <w:ind w:left="360"/>
        <w:rPr>
          <w:rFonts w:ascii="Optima" w:hAnsi="Optima"/>
        </w:rPr>
      </w:pPr>
      <w:r w:rsidRPr="00AF7C9E">
        <w:rPr>
          <w:rFonts w:ascii="Optima" w:hAnsi="Optima"/>
        </w:rPr>
        <w:t>Improved patient drop-off rate by 97% between information entry and appointment review.</w:t>
      </w:r>
    </w:p>
    <w:p w14:paraId="1594F309" w14:textId="77777777" w:rsidR="00AF7C9E" w:rsidRPr="00AF7C9E" w:rsidRDefault="00AF7C9E" w:rsidP="00F16993">
      <w:pPr>
        <w:pStyle w:val="NoSpacing"/>
        <w:numPr>
          <w:ilvl w:val="0"/>
          <w:numId w:val="6"/>
        </w:numPr>
        <w:ind w:left="360"/>
        <w:rPr>
          <w:rFonts w:ascii="Optima" w:hAnsi="Optima" w:cstheme="majorHAnsi"/>
        </w:rPr>
      </w:pPr>
      <w:r w:rsidRPr="00AF7C9E">
        <w:rPr>
          <w:rFonts w:ascii="Optima" w:hAnsi="Optima" w:cstheme="majorHAnsi"/>
        </w:rPr>
        <w:t xml:space="preserve">Successfully modernized scheduling designs for 2024’s peak season, driving high internal adoption rates of the new design system </w:t>
      </w:r>
      <w:proofErr w:type="gramStart"/>
      <w:r w:rsidRPr="00AF7C9E">
        <w:rPr>
          <w:rFonts w:ascii="Optima" w:hAnsi="Optima" w:cstheme="majorHAnsi"/>
        </w:rPr>
        <w:t>company-wide</w:t>
      </w:r>
      <w:proofErr w:type="gramEnd"/>
      <w:r w:rsidRPr="00AF7C9E">
        <w:rPr>
          <w:rFonts w:ascii="Optima" w:hAnsi="Optima" w:cstheme="majorHAnsi"/>
        </w:rPr>
        <w:t>.</w:t>
      </w:r>
    </w:p>
    <w:p w14:paraId="0E3C4E34" w14:textId="77777777" w:rsidR="00AF7C9E" w:rsidRPr="00AF7C9E" w:rsidRDefault="00AF7C9E" w:rsidP="00F16993">
      <w:pPr>
        <w:pStyle w:val="NoSpacing"/>
        <w:numPr>
          <w:ilvl w:val="0"/>
          <w:numId w:val="2"/>
        </w:numPr>
        <w:rPr>
          <w:rFonts w:ascii="Optima" w:hAnsi="Optima"/>
        </w:rPr>
      </w:pPr>
      <w:r w:rsidRPr="00AF7C9E">
        <w:rPr>
          <w:rFonts w:ascii="Optima" w:hAnsi="Optima"/>
        </w:rPr>
        <w:t>Facilitated cross-departmental collaboration among executives, product management, design, content, and engineering teams to meet aggressive deadlines.</w:t>
      </w:r>
    </w:p>
    <w:p w14:paraId="55F869C0" w14:textId="666876F1" w:rsidR="00AF7C9E" w:rsidRPr="00576FEA" w:rsidRDefault="00AF7C9E" w:rsidP="00F16993">
      <w:pPr>
        <w:pStyle w:val="NoSpacing"/>
        <w:numPr>
          <w:ilvl w:val="0"/>
          <w:numId w:val="2"/>
        </w:numPr>
        <w:rPr>
          <w:rFonts w:ascii="Optima" w:hAnsi="Optima"/>
        </w:rPr>
      </w:pPr>
      <w:r w:rsidRPr="00AF7C9E">
        <w:rPr>
          <w:rFonts w:ascii="Optima" w:hAnsi="Optima"/>
        </w:rPr>
        <w:t>Optimized scheduling workflows for improved user experience, enhancing group scheduling appointments from 16% to 35% and achieving seamless vaccine booking functionality.</w:t>
      </w:r>
    </w:p>
    <w:p w14:paraId="35FDDA78" w14:textId="3A44C726" w:rsidR="00AF7C9E" w:rsidRPr="00AF7C9E" w:rsidRDefault="00AF7C9E" w:rsidP="00AF7C9E">
      <w:pPr>
        <w:pStyle w:val="Heading2"/>
        <w:rPr>
          <w:rFonts w:ascii="Optima" w:hAnsi="Optima"/>
          <w:b/>
          <w:spacing w:val="0"/>
        </w:rPr>
      </w:pPr>
      <w:r w:rsidRPr="00AF7C9E">
        <w:rPr>
          <w:rFonts w:ascii="Optima" w:hAnsi="Optima"/>
          <w:b/>
          <w:bCs/>
          <w:spacing w:val="0"/>
        </w:rPr>
        <w:t xml:space="preserve">CVS Health- </w:t>
      </w:r>
      <w:r w:rsidR="003F77B5">
        <w:rPr>
          <w:rFonts w:ascii="Optima" w:hAnsi="Optima"/>
          <w:b/>
          <w:bCs/>
          <w:spacing w:val="0"/>
        </w:rPr>
        <w:t>senior user</w:t>
      </w:r>
      <w:r w:rsidR="00576FEA">
        <w:rPr>
          <w:rFonts w:ascii="Optima" w:hAnsi="Optima"/>
          <w:b/>
          <w:bCs/>
          <w:spacing w:val="0"/>
        </w:rPr>
        <w:t xml:space="preserve"> EXPERIENCE DESIGNER</w:t>
      </w:r>
      <w:r w:rsidR="00CA6007">
        <w:rPr>
          <w:rFonts w:ascii="Optima" w:hAnsi="Optima"/>
          <w:b/>
          <w:bCs/>
          <w:spacing w:val="0"/>
        </w:rPr>
        <w:t xml:space="preserve"> / </w:t>
      </w:r>
      <w:r w:rsidRPr="00AF7C9E">
        <w:rPr>
          <w:rFonts w:ascii="Optima" w:hAnsi="Optima"/>
          <w:b/>
          <w:bCs/>
          <w:spacing w:val="0"/>
        </w:rPr>
        <w:t>User Experience Designer</w:t>
      </w:r>
    </w:p>
    <w:p w14:paraId="66B300C3" w14:textId="77777777" w:rsidR="00AF7C9E" w:rsidRPr="00576FEA" w:rsidRDefault="00AF7C9E" w:rsidP="00576FEA">
      <w:pPr>
        <w:spacing w:before="120" w:after="120"/>
        <w:rPr>
          <w:rFonts w:ascii="Optima" w:hAnsi="Optima"/>
        </w:rPr>
      </w:pPr>
      <w:r w:rsidRPr="00576FEA">
        <w:rPr>
          <w:rFonts w:ascii="Optima" w:hAnsi="Optima"/>
        </w:rPr>
        <w:t>August 2005 - May 2020</w:t>
      </w:r>
    </w:p>
    <w:p w14:paraId="7C312A81" w14:textId="77777777" w:rsidR="00AF7C9E" w:rsidRPr="00AF7C9E" w:rsidRDefault="00AF7C9E" w:rsidP="00AF7C9E">
      <w:pPr>
        <w:pStyle w:val="NoSpacing"/>
        <w:numPr>
          <w:ilvl w:val="0"/>
          <w:numId w:val="3"/>
        </w:numPr>
        <w:rPr>
          <w:rFonts w:ascii="Optima" w:hAnsi="Optima"/>
        </w:rPr>
      </w:pPr>
      <w:r w:rsidRPr="00AF7C9E">
        <w:rPr>
          <w:rFonts w:ascii="Optima" w:hAnsi="Optima"/>
        </w:rPr>
        <w:t>Designed and implemented UX strategies for multiple high-impact projects, including the COVID-19 vaccine scheduler.</w:t>
      </w:r>
    </w:p>
    <w:p w14:paraId="053885C3" w14:textId="77777777" w:rsidR="00AF7C9E" w:rsidRPr="00AF7C9E" w:rsidRDefault="00AF7C9E" w:rsidP="00AF7C9E">
      <w:pPr>
        <w:pStyle w:val="NoSpacing"/>
        <w:numPr>
          <w:ilvl w:val="0"/>
          <w:numId w:val="3"/>
        </w:numPr>
        <w:rPr>
          <w:rFonts w:ascii="Optima" w:hAnsi="Optima"/>
        </w:rPr>
      </w:pPr>
      <w:r w:rsidRPr="00AF7C9E">
        <w:rPr>
          <w:rFonts w:ascii="Optima" w:hAnsi="Optima"/>
        </w:rPr>
        <w:t>Sole UX designer for Omnicare’s product team, improving user experiences in Rx management for assisted living and nursing homes.</w:t>
      </w:r>
    </w:p>
    <w:p w14:paraId="647036B8" w14:textId="77777777" w:rsidR="00AF7C9E" w:rsidRPr="00AF7C9E" w:rsidRDefault="00AF7C9E" w:rsidP="00AF7C9E">
      <w:pPr>
        <w:pStyle w:val="NoSpacing"/>
        <w:numPr>
          <w:ilvl w:val="0"/>
          <w:numId w:val="3"/>
        </w:numPr>
        <w:rPr>
          <w:rFonts w:ascii="Optima" w:hAnsi="Optima"/>
        </w:rPr>
      </w:pPr>
      <w:r w:rsidRPr="00AF7C9E">
        <w:rPr>
          <w:rFonts w:ascii="Optima" w:hAnsi="Optima"/>
        </w:rPr>
        <w:t>Co-led the CVS Digital Care Companion initiative:</w:t>
      </w:r>
    </w:p>
    <w:p w14:paraId="3FF0297B" w14:textId="77777777" w:rsidR="00AF7C9E" w:rsidRPr="00AF7C9E" w:rsidRDefault="00AF7C9E" w:rsidP="00AF7C9E">
      <w:pPr>
        <w:pStyle w:val="NoSpacing"/>
        <w:numPr>
          <w:ilvl w:val="0"/>
          <w:numId w:val="4"/>
        </w:numPr>
        <w:rPr>
          <w:rFonts w:ascii="Optima" w:hAnsi="Optima"/>
        </w:rPr>
      </w:pPr>
      <w:r w:rsidRPr="00AF7C9E">
        <w:rPr>
          <w:rFonts w:ascii="Optima" w:hAnsi="Optima"/>
        </w:rPr>
        <w:t>Developed innovative dashboards and collaborated across 9 teams to align dependencies and ensure compliance.</w:t>
      </w:r>
    </w:p>
    <w:p w14:paraId="7B741817" w14:textId="77777777" w:rsidR="00AF7C9E" w:rsidRPr="00AF7C9E" w:rsidRDefault="00AF7C9E" w:rsidP="00AF7C9E">
      <w:pPr>
        <w:pStyle w:val="NoSpacing"/>
        <w:numPr>
          <w:ilvl w:val="0"/>
          <w:numId w:val="4"/>
        </w:numPr>
        <w:rPr>
          <w:rFonts w:ascii="Optima" w:hAnsi="Optima"/>
        </w:rPr>
      </w:pPr>
      <w:r w:rsidRPr="00AF7C9E">
        <w:rPr>
          <w:rFonts w:ascii="Optima" w:hAnsi="Optima"/>
        </w:rPr>
        <w:t>Designed wireframes, research test plans, and presented outcomes to senior management.</w:t>
      </w:r>
    </w:p>
    <w:p w14:paraId="2FCD2457" w14:textId="3ABD1F8C" w:rsidR="00AF7C9E" w:rsidRPr="00AF7C9E" w:rsidRDefault="00AF7C9E" w:rsidP="00AF7C9E">
      <w:pPr>
        <w:pStyle w:val="Heading2"/>
        <w:rPr>
          <w:rFonts w:ascii="Optima" w:hAnsi="Optima"/>
          <w:b/>
          <w:spacing w:val="0"/>
        </w:rPr>
      </w:pPr>
      <w:r w:rsidRPr="00AF7C9E">
        <w:rPr>
          <w:rFonts w:ascii="Optima" w:hAnsi="Optima"/>
          <w:b/>
          <w:bCs/>
          <w:spacing w:val="0"/>
        </w:rPr>
        <w:t>CVS Health</w:t>
      </w:r>
      <w:r w:rsidR="003F77B5">
        <w:rPr>
          <w:rFonts w:ascii="Optima" w:hAnsi="Optima"/>
          <w:b/>
          <w:bCs/>
          <w:spacing w:val="0"/>
        </w:rPr>
        <w:t xml:space="preserve"> </w:t>
      </w:r>
      <w:r w:rsidRPr="00AF7C9E">
        <w:rPr>
          <w:rFonts w:ascii="Optima" w:hAnsi="Optima"/>
          <w:b/>
          <w:bCs/>
          <w:spacing w:val="0"/>
        </w:rPr>
        <w:t>-</w:t>
      </w:r>
      <w:r w:rsidRPr="00AF7C9E">
        <w:rPr>
          <w:rFonts w:ascii="Optima" w:hAnsi="Optima"/>
          <w:spacing w:val="0"/>
        </w:rPr>
        <w:t xml:space="preserve"> </w:t>
      </w:r>
      <w:r w:rsidRPr="00AF7C9E">
        <w:rPr>
          <w:rFonts w:ascii="Optima" w:hAnsi="Optima"/>
          <w:b/>
          <w:bCs/>
          <w:spacing w:val="0"/>
        </w:rPr>
        <w:t>senior analyst</w:t>
      </w:r>
      <w:r w:rsidR="003F77B5">
        <w:rPr>
          <w:rFonts w:ascii="Optima" w:hAnsi="Optima"/>
          <w:b/>
          <w:bCs/>
          <w:spacing w:val="0"/>
        </w:rPr>
        <w:t>,</w:t>
      </w:r>
      <w:r w:rsidRPr="00AF7C9E">
        <w:rPr>
          <w:rFonts w:ascii="Optima" w:hAnsi="Optima"/>
          <w:b/>
          <w:bCs/>
          <w:spacing w:val="0"/>
        </w:rPr>
        <w:t xml:space="preserve"> </w:t>
      </w:r>
      <w:r w:rsidR="003F77B5">
        <w:rPr>
          <w:rFonts w:ascii="Optima" w:hAnsi="Optima"/>
          <w:b/>
          <w:bCs/>
          <w:spacing w:val="0"/>
        </w:rPr>
        <w:t>e</w:t>
      </w:r>
      <w:r w:rsidRPr="00AF7C9E">
        <w:rPr>
          <w:rFonts w:ascii="Optima" w:hAnsi="Optima"/>
          <w:b/>
          <w:bCs/>
          <w:spacing w:val="0"/>
        </w:rPr>
        <w:t>business</w:t>
      </w:r>
    </w:p>
    <w:p w14:paraId="6BF7EC5A" w14:textId="3983BD86" w:rsidR="00AF7C9E" w:rsidRPr="00CA6007" w:rsidRDefault="00CA6007" w:rsidP="00CA6007">
      <w:pPr>
        <w:spacing w:before="120" w:after="120"/>
        <w:rPr>
          <w:rFonts w:ascii="Optima" w:hAnsi="Optima"/>
        </w:rPr>
      </w:pPr>
      <w:r>
        <w:rPr>
          <w:rFonts w:ascii="Optima" w:hAnsi="Optima"/>
        </w:rPr>
        <w:t>March</w:t>
      </w:r>
      <w:r w:rsidR="00AF7C9E" w:rsidRPr="00CA6007">
        <w:rPr>
          <w:rFonts w:ascii="Optima" w:hAnsi="Optima"/>
        </w:rPr>
        <w:t xml:space="preserve"> 2005 - August 2005 </w:t>
      </w:r>
    </w:p>
    <w:p w14:paraId="2133353A" w14:textId="77777777" w:rsidR="00AF7C9E" w:rsidRPr="00AF7C9E" w:rsidRDefault="00AF7C9E" w:rsidP="00AF7C9E">
      <w:pPr>
        <w:pStyle w:val="NoSpacing"/>
        <w:numPr>
          <w:ilvl w:val="0"/>
          <w:numId w:val="5"/>
        </w:numPr>
        <w:rPr>
          <w:rFonts w:ascii="Optima" w:hAnsi="Optima"/>
          <w:lang w:eastAsia="en-GB"/>
        </w:rPr>
      </w:pPr>
      <w:r w:rsidRPr="00AF7C9E">
        <w:rPr>
          <w:rFonts w:ascii="Optima" w:hAnsi="Optima"/>
          <w:lang w:eastAsia="en-GB"/>
        </w:rPr>
        <w:t>Led the design and implementation of CVS Caremark's health and wellness portal, aligning project outcomes with business objectives.</w:t>
      </w:r>
    </w:p>
    <w:p w14:paraId="448DC790" w14:textId="77777777" w:rsidR="00AF7C9E" w:rsidRPr="00AF7C9E" w:rsidRDefault="00AF7C9E" w:rsidP="00AF7C9E">
      <w:pPr>
        <w:pStyle w:val="NoSpacing"/>
        <w:numPr>
          <w:ilvl w:val="0"/>
          <w:numId w:val="5"/>
        </w:numPr>
        <w:rPr>
          <w:rFonts w:ascii="Optima" w:hAnsi="Optima"/>
          <w:lang w:eastAsia="en-GB"/>
        </w:rPr>
      </w:pPr>
      <w:r w:rsidRPr="00AF7C9E">
        <w:rPr>
          <w:rFonts w:ascii="Optima" w:hAnsi="Optima"/>
          <w:lang w:eastAsia="en-GB"/>
        </w:rPr>
        <w:t>Partnered with content writers to ensure the accuracy and relevance of health and wellness content.</w:t>
      </w:r>
    </w:p>
    <w:p w14:paraId="0E2DC2D2" w14:textId="77777777" w:rsidR="00AF7C9E" w:rsidRPr="00AF7C9E" w:rsidRDefault="00AF7C9E" w:rsidP="00AF7C9E">
      <w:pPr>
        <w:pStyle w:val="NoSpacing"/>
        <w:numPr>
          <w:ilvl w:val="0"/>
          <w:numId w:val="5"/>
        </w:numPr>
        <w:rPr>
          <w:rFonts w:ascii="Optima" w:hAnsi="Optima"/>
          <w:lang w:eastAsia="en-GB"/>
        </w:rPr>
      </w:pPr>
      <w:r w:rsidRPr="00AF7C9E">
        <w:rPr>
          <w:rFonts w:ascii="Optima" w:hAnsi="Optima"/>
          <w:lang w:eastAsia="en-GB"/>
        </w:rPr>
        <w:t>Played a key role in founding the company’s first user experience team, now recognized as the Enterprise Digital Design team.</w:t>
      </w:r>
    </w:p>
    <w:p w14:paraId="0C97AE29" w14:textId="77777777" w:rsidR="00AF7C9E" w:rsidRPr="00AF7C9E" w:rsidRDefault="00AF7C9E" w:rsidP="00AF7C9E">
      <w:pPr>
        <w:pStyle w:val="Heading1"/>
        <w:rPr>
          <w:rFonts w:ascii="Optima" w:hAnsi="Optima"/>
          <w:b w:val="0"/>
          <w:spacing w:val="0"/>
        </w:rPr>
      </w:pPr>
      <w:r w:rsidRPr="00AF7C9E">
        <w:rPr>
          <w:rFonts w:ascii="Optima" w:hAnsi="Optima"/>
          <w:spacing w:val="0"/>
        </w:rPr>
        <w:t>Education</w:t>
      </w:r>
    </w:p>
    <w:p w14:paraId="32011364" w14:textId="77777777" w:rsidR="00AF7C9E" w:rsidRPr="00AF7C9E" w:rsidRDefault="00AF7C9E" w:rsidP="00AF7C9E">
      <w:pPr>
        <w:rPr>
          <w:rFonts w:ascii="Optima" w:hAnsi="Optima"/>
        </w:rPr>
      </w:pPr>
      <w:r w:rsidRPr="00AF7C9E">
        <w:rPr>
          <w:rFonts w:ascii="Optima" w:hAnsi="Optima"/>
          <w:b/>
          <w:bCs/>
        </w:rPr>
        <w:t>Master of Arts (MA), Rehabilitation Counseling</w:t>
      </w:r>
      <w:r w:rsidRPr="00AF7C9E">
        <w:rPr>
          <w:rFonts w:ascii="Optima" w:hAnsi="Optima"/>
        </w:rPr>
        <w:br/>
        <w:t>Assumption University, Worcester, MA</w:t>
      </w:r>
    </w:p>
    <w:p w14:paraId="6E51BB84" w14:textId="77777777" w:rsidR="00AF7C9E" w:rsidRPr="00AF7C9E" w:rsidRDefault="00AF7C9E" w:rsidP="00AF7C9E">
      <w:pPr>
        <w:rPr>
          <w:rFonts w:ascii="Optima" w:hAnsi="Optima"/>
        </w:rPr>
      </w:pPr>
      <w:r w:rsidRPr="00AF7C9E">
        <w:rPr>
          <w:rFonts w:ascii="Optima" w:hAnsi="Optima"/>
          <w:b/>
          <w:bCs/>
        </w:rPr>
        <w:t>Bachelor of Arts (BA), Social and Rehabilitation Services</w:t>
      </w:r>
      <w:r w:rsidRPr="00AF7C9E">
        <w:rPr>
          <w:rFonts w:ascii="Optima" w:hAnsi="Optima"/>
        </w:rPr>
        <w:br/>
        <w:t>Assumption University, Worcester, MA</w:t>
      </w:r>
    </w:p>
    <w:p w14:paraId="76CB5C97" w14:textId="77777777" w:rsidR="004333E7" w:rsidRPr="00AF7C9E" w:rsidRDefault="004333E7">
      <w:pPr>
        <w:rPr>
          <w:rFonts w:ascii="Optima" w:hAnsi="Optima"/>
        </w:rPr>
      </w:pPr>
    </w:p>
    <w:sectPr w:rsidR="004333E7" w:rsidRPr="00AF7C9E" w:rsidSect="00CA6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otu">
    <w:panose1 w:val="00000000000000000000"/>
    <w:charset w:val="4D"/>
    <w:family w:val="auto"/>
    <w:pitch w:val="variable"/>
    <w:sig w:usb0="A000807F" w:usb1="0000207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egoe UI Emoji">
    <w:altName w:val="Athelas Bold Italic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8F"/>
    <w:multiLevelType w:val="hybridMultilevel"/>
    <w:tmpl w:val="FE165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C6719"/>
    <w:multiLevelType w:val="hybridMultilevel"/>
    <w:tmpl w:val="086A30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1AAF"/>
    <w:multiLevelType w:val="hybridMultilevel"/>
    <w:tmpl w:val="D1D80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5493B"/>
    <w:multiLevelType w:val="hybridMultilevel"/>
    <w:tmpl w:val="1F985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D669A9"/>
    <w:multiLevelType w:val="hybridMultilevel"/>
    <w:tmpl w:val="A3CEA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217DD4"/>
    <w:multiLevelType w:val="hybridMultilevel"/>
    <w:tmpl w:val="2A0C77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D62DA"/>
    <w:multiLevelType w:val="hybridMultilevel"/>
    <w:tmpl w:val="E280C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725848">
    <w:abstractNumId w:val="4"/>
  </w:num>
  <w:num w:numId="2" w16cid:durableId="872546651">
    <w:abstractNumId w:val="6"/>
  </w:num>
  <w:num w:numId="3" w16cid:durableId="1263222263">
    <w:abstractNumId w:val="3"/>
  </w:num>
  <w:num w:numId="4" w16cid:durableId="594290049">
    <w:abstractNumId w:val="1"/>
  </w:num>
  <w:num w:numId="5" w16cid:durableId="1620062785">
    <w:abstractNumId w:val="2"/>
  </w:num>
  <w:num w:numId="6" w16cid:durableId="639193978">
    <w:abstractNumId w:val="5"/>
  </w:num>
  <w:num w:numId="7" w16cid:durableId="39481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9E"/>
    <w:rsid w:val="001A6215"/>
    <w:rsid w:val="00212DF1"/>
    <w:rsid w:val="00222279"/>
    <w:rsid w:val="00296C6B"/>
    <w:rsid w:val="003563C3"/>
    <w:rsid w:val="003720DC"/>
    <w:rsid w:val="00381D08"/>
    <w:rsid w:val="003D5818"/>
    <w:rsid w:val="003F77B5"/>
    <w:rsid w:val="004333E7"/>
    <w:rsid w:val="00576FEA"/>
    <w:rsid w:val="00623639"/>
    <w:rsid w:val="00637294"/>
    <w:rsid w:val="006761A8"/>
    <w:rsid w:val="0090451A"/>
    <w:rsid w:val="00965D28"/>
    <w:rsid w:val="00AF7C9E"/>
    <w:rsid w:val="00B547CC"/>
    <w:rsid w:val="00CA6007"/>
    <w:rsid w:val="00D43F25"/>
    <w:rsid w:val="00E33320"/>
    <w:rsid w:val="00E37B58"/>
    <w:rsid w:val="00F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03B6"/>
  <w15:chartTrackingRefBased/>
  <w15:docId w15:val="{A1645149-671F-2546-868D-289177D7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9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C9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FEA"/>
    <w:pPr>
      <w:pBdr>
        <w:top w:val="single" w:sz="24" w:space="0" w:color="DAE9F7" w:themeColor="text2" w:themeTint="1A"/>
        <w:left w:val="single" w:sz="24" w:space="0" w:color="DAE9F7" w:themeColor="text2" w:themeTint="1A"/>
        <w:bottom w:val="single" w:sz="24" w:space="0" w:color="DAE9F7" w:themeColor="text2" w:themeTint="1A"/>
        <w:right w:val="single" w:sz="24" w:space="0" w:color="DAE9F7" w:themeColor="text2" w:themeTint="1A"/>
      </w:pBdr>
      <w:shd w:val="clear" w:color="auto" w:fill="DAE9F7" w:themeFill="text2" w:themeFillTint="1A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C9E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7C9E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C9E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C9E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C9E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C9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C9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C9E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76FEA"/>
    <w:rPr>
      <w:caps/>
      <w:spacing w:val="15"/>
      <w:shd w:val="clear" w:color="auto" w:fill="DAE9F7" w:themeFill="text2" w:themeFillTint="1A"/>
    </w:rPr>
  </w:style>
  <w:style w:type="character" w:customStyle="1" w:styleId="Heading3Char">
    <w:name w:val="Heading 3 Char"/>
    <w:basedOn w:val="DefaultParagraphFont"/>
    <w:link w:val="Heading3"/>
    <w:uiPriority w:val="9"/>
    <w:rsid w:val="00AF7C9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AF7C9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C9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C9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C9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C9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C9E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7C9E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7C9E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C9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7C9E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F7C9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7C9E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7C9E"/>
    <w:pPr>
      <w:ind w:left="720"/>
      <w:contextualSpacing/>
    </w:pPr>
  </w:style>
  <w:style w:type="character" w:styleId="IntenseEmphasis">
    <w:name w:val="Intense Emphasis"/>
    <w:uiPriority w:val="21"/>
    <w:qFormat/>
    <w:rsid w:val="00AF7C9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C9E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C9E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AF7C9E"/>
    <w:rPr>
      <w:b/>
      <w:bCs/>
      <w:i/>
      <w:iCs/>
      <w:caps/>
      <w:color w:val="156082" w:themeColor="accent1"/>
    </w:rPr>
  </w:style>
  <w:style w:type="paragraph" w:styleId="NoSpacing">
    <w:name w:val="No Spacing"/>
    <w:basedOn w:val="Normal"/>
    <w:link w:val="NoSpacingChar"/>
    <w:uiPriority w:val="1"/>
    <w:qFormat/>
    <w:rsid w:val="00AF7C9E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7C9E"/>
    <w:rPr>
      <w:color w:val="467886" w:themeColor="hyperlink"/>
      <w:u w:val="single"/>
    </w:rPr>
  </w:style>
  <w:style w:type="table" w:customStyle="1" w:styleId="PlainTable41">
    <w:name w:val="Plain Table 41"/>
    <w:basedOn w:val="TableNormal"/>
    <w:uiPriority w:val="99"/>
    <w:rsid w:val="00AF7C9E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AF7C9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AF7C9E"/>
    <w:rPr>
      <w:b/>
      <w:bCs/>
    </w:rPr>
  </w:style>
  <w:style w:type="character" w:styleId="Emphasis">
    <w:name w:val="Emphasis"/>
    <w:uiPriority w:val="20"/>
    <w:qFormat/>
    <w:rsid w:val="00AF7C9E"/>
    <w:rPr>
      <w:caps/>
      <w:color w:val="0A2F40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AF7C9E"/>
    <w:rPr>
      <w:sz w:val="20"/>
      <w:szCs w:val="20"/>
    </w:rPr>
  </w:style>
  <w:style w:type="character" w:styleId="SubtleEmphasis">
    <w:name w:val="Subtle Emphasis"/>
    <w:uiPriority w:val="19"/>
    <w:qFormat/>
    <w:rsid w:val="00AF7C9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AF7C9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AF7C9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7C9E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3F77B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anicavogleru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anicavogler-designleader" TargetMode="External"/><Relationship Id="rId5" Type="http://schemas.openxmlformats.org/officeDocument/2006/relationships/hyperlink" Target="mailto:janicah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Janica Vogler</dc:creator>
  <cp:keywords/>
  <dc:description/>
  <cp:lastModifiedBy>Janica Vogler</cp:lastModifiedBy>
  <cp:revision>3</cp:revision>
  <dcterms:created xsi:type="dcterms:W3CDTF">2025-10-22T01:57:00Z</dcterms:created>
  <dcterms:modified xsi:type="dcterms:W3CDTF">2025-10-25T03:44:00Z</dcterms:modified>
</cp:coreProperties>
</file>